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E4DF" w14:textId="74DEA4ED" w:rsidR="002004A1" w:rsidRPr="00344004" w:rsidRDefault="00AF55CC" w:rsidP="00BD1C85">
      <w:pPr>
        <w:tabs>
          <w:tab w:val="center" w:pos="4680"/>
        </w:tabs>
        <w:ind w:right="-720"/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 w:rsidRPr="00344004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485BA2D3" wp14:editId="567F8358">
            <wp:simplePos x="0" y="0"/>
            <wp:positionH relativeFrom="column">
              <wp:posOffset>2527935</wp:posOffset>
            </wp:positionH>
            <wp:positionV relativeFrom="paragraph">
              <wp:posOffset>-645160</wp:posOffset>
            </wp:positionV>
            <wp:extent cx="880745" cy="880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7E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Jay Elliott</w:t>
      </w:r>
      <w:r w:rsidR="0011203B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714CD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345800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  <w:t xml:space="preserve"> </w:t>
      </w:r>
      <w:r w:rsidR="00BD1C85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1157E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Richard Duncan</w:t>
      </w:r>
    </w:p>
    <w:p w14:paraId="59AF146E" w14:textId="77777777" w:rsidR="00523264" w:rsidRPr="0034400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</w:t>
      </w:r>
      <w:r w:rsidR="00345800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>Secretary/Treasurer</w:t>
      </w:r>
    </w:p>
    <w:p w14:paraId="2CAF9C80" w14:textId="097994E0" w:rsidR="00523264" w:rsidRPr="00344004" w:rsidRDefault="00AF55CC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825F87" wp14:editId="55A3D6F0">
            <wp:simplePos x="0" y="0"/>
            <wp:positionH relativeFrom="column">
              <wp:posOffset>1918335</wp:posOffset>
            </wp:positionH>
            <wp:positionV relativeFrom="paragraph">
              <wp:posOffset>78740</wp:posOffset>
            </wp:positionV>
            <wp:extent cx="2133600" cy="5022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39A7D" w14:textId="77777777" w:rsidR="00523264" w:rsidRPr="00344004" w:rsidRDefault="0051157E" w:rsidP="00523264">
      <w:pPr>
        <w:tabs>
          <w:tab w:val="center" w:pos="4680"/>
        </w:tabs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Mayor Geary Smit</w:t>
      </w:r>
      <w:r w:rsidR="002F43B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h</w:t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523264"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="00143528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Russell Devorsky</w:t>
      </w:r>
    </w:p>
    <w:p w14:paraId="531A8BE5" w14:textId="77777777" w:rsidR="00523264" w:rsidRDefault="00523264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Vice-President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  <w:t xml:space="preserve">   Executive Director</w:t>
      </w:r>
    </w:p>
    <w:p w14:paraId="3C75ABE7" w14:textId="77777777" w:rsidR="009B7602" w:rsidRDefault="009B7602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</w:p>
    <w:p w14:paraId="0950A359" w14:textId="77777777" w:rsidR="009B7602" w:rsidRDefault="009B7602" w:rsidP="00523264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</w:p>
    <w:p w14:paraId="189C5D37" w14:textId="77777777" w:rsidR="00AF55CC" w:rsidRDefault="00AF55CC" w:rsidP="00AF55CC">
      <w:pPr>
        <w:jc w:val="center"/>
        <w:rPr>
          <w:b/>
        </w:rPr>
      </w:pPr>
      <w:r>
        <w:rPr>
          <w:b/>
        </w:rPr>
        <w:t>Emergency Preparedness Advisory Committee Meeting</w:t>
      </w:r>
    </w:p>
    <w:p w14:paraId="41B0BB95" w14:textId="77777777" w:rsidR="00AF55CC" w:rsidRDefault="00AF55CC" w:rsidP="00AF55CC">
      <w:pPr>
        <w:jc w:val="center"/>
        <w:rPr>
          <w:b/>
        </w:rPr>
      </w:pPr>
      <w:r>
        <w:rPr>
          <w:b/>
        </w:rPr>
        <w:t>9:30 AM, Wednesday, February 15, 2023</w:t>
      </w:r>
    </w:p>
    <w:p w14:paraId="34190A3D" w14:textId="77777777" w:rsidR="00AF55CC" w:rsidRDefault="00AF55CC" w:rsidP="00AF55CC">
      <w:pPr>
        <w:jc w:val="center"/>
        <w:rPr>
          <w:b/>
        </w:rPr>
      </w:pPr>
      <w:r>
        <w:rPr>
          <w:b/>
        </w:rPr>
        <w:t>HOTCOG – 1514 S. New Road, Waco, Texas</w:t>
      </w:r>
    </w:p>
    <w:p w14:paraId="3FAA8819" w14:textId="77777777" w:rsidR="00AF55CC" w:rsidRDefault="00AF55CC" w:rsidP="00AF55CC">
      <w:pPr>
        <w:rPr>
          <w:b/>
        </w:rPr>
      </w:pPr>
    </w:p>
    <w:p w14:paraId="0C33FAEE" w14:textId="77777777" w:rsidR="00AF55CC" w:rsidRDefault="00AF55CC" w:rsidP="00AF55CC">
      <w:pPr>
        <w:widowControl/>
        <w:numPr>
          <w:ilvl w:val="0"/>
          <w:numId w:val="5"/>
        </w:numPr>
        <w:autoSpaceDE/>
        <w:adjustRightInd/>
        <w:rPr>
          <w:b/>
        </w:rPr>
      </w:pPr>
      <w:r>
        <w:rPr>
          <w:b/>
          <w:u w:val="single"/>
        </w:rPr>
        <w:t>Welcome and Introductions</w:t>
      </w:r>
    </w:p>
    <w:p w14:paraId="412E39C1" w14:textId="77777777" w:rsidR="00AF55CC" w:rsidRDefault="00AF55CC" w:rsidP="00AF55CC">
      <w:pPr>
        <w:pStyle w:val="ListParagraph"/>
        <w:widowControl/>
        <w:numPr>
          <w:ilvl w:val="1"/>
          <w:numId w:val="5"/>
        </w:numPr>
        <w:autoSpaceDE/>
        <w:adjustRightInd/>
      </w:pPr>
      <w:r>
        <w:t xml:space="preserve">Guest recognition </w:t>
      </w:r>
      <w:r>
        <w:rPr>
          <w:i/>
        </w:rPr>
        <w:t>–</w:t>
      </w:r>
    </w:p>
    <w:p w14:paraId="256A6AEB" w14:textId="77777777" w:rsidR="00AF55CC" w:rsidRDefault="00AF55CC" w:rsidP="00AF55CC">
      <w:pPr>
        <w:pStyle w:val="ListParagraph"/>
        <w:widowControl/>
        <w:numPr>
          <w:ilvl w:val="1"/>
          <w:numId w:val="5"/>
        </w:numPr>
        <w:autoSpaceDE/>
        <w:adjustRightInd/>
      </w:pPr>
      <w:r>
        <w:t xml:space="preserve">Member introductions – </w:t>
      </w:r>
    </w:p>
    <w:p w14:paraId="7E948FFC" w14:textId="77777777" w:rsidR="00AF55CC" w:rsidRDefault="00AF55CC" w:rsidP="00AF55CC">
      <w:pPr>
        <w:widowControl/>
        <w:autoSpaceDE/>
        <w:adjustRightInd/>
        <w:ind w:left="720"/>
        <w:rPr>
          <w:b/>
          <w:u w:val="single"/>
        </w:rPr>
      </w:pPr>
    </w:p>
    <w:p w14:paraId="2464B5DA" w14:textId="77777777" w:rsidR="00AF55CC" w:rsidRDefault="00AF55CC" w:rsidP="00AF55CC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Determination of Quorum</w:t>
      </w:r>
      <w:r>
        <w:t xml:space="preserve"> </w:t>
      </w:r>
    </w:p>
    <w:p w14:paraId="46A1370C" w14:textId="77777777" w:rsidR="00AF55CC" w:rsidRDefault="00AF55CC" w:rsidP="00AF55CC">
      <w:pPr>
        <w:widowControl/>
        <w:autoSpaceDE/>
        <w:adjustRightInd/>
        <w:ind w:left="540"/>
        <w:rPr>
          <w:b/>
          <w:u w:val="single"/>
        </w:rPr>
      </w:pPr>
    </w:p>
    <w:p w14:paraId="31C9B2CF" w14:textId="77777777" w:rsidR="00AF55CC" w:rsidRDefault="00AF55CC" w:rsidP="00AF55CC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Proof of Posting</w:t>
      </w:r>
      <w:r>
        <w:t xml:space="preserve"> </w:t>
      </w:r>
    </w:p>
    <w:p w14:paraId="21DD74CF" w14:textId="77777777" w:rsidR="00AF55CC" w:rsidRDefault="00AF55CC" w:rsidP="00AF55CC">
      <w:pPr>
        <w:widowControl/>
        <w:autoSpaceDE/>
        <w:adjustRightInd/>
        <w:rPr>
          <w:b/>
          <w:u w:val="single"/>
        </w:rPr>
      </w:pPr>
    </w:p>
    <w:p w14:paraId="47D6F939" w14:textId="77777777" w:rsidR="00AF55CC" w:rsidRDefault="00AF55CC" w:rsidP="00AF55CC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>Public Comment</w:t>
      </w:r>
      <w:r>
        <w:t xml:space="preserve"> </w:t>
      </w:r>
    </w:p>
    <w:p w14:paraId="1D23D940" w14:textId="77777777" w:rsidR="00AF55CC" w:rsidRDefault="00AF55CC" w:rsidP="00AF55CC">
      <w:pPr>
        <w:rPr>
          <w:color w:val="0F243E"/>
        </w:rPr>
      </w:pPr>
    </w:p>
    <w:p w14:paraId="0352220D" w14:textId="77777777" w:rsidR="00AF55CC" w:rsidRDefault="00AF55CC" w:rsidP="00AF55CC">
      <w:pPr>
        <w:widowControl/>
        <w:numPr>
          <w:ilvl w:val="0"/>
          <w:numId w:val="5"/>
        </w:numPr>
        <w:autoSpaceDE/>
        <w:adjustRightInd/>
      </w:pPr>
      <w:r>
        <w:rPr>
          <w:b/>
          <w:u w:val="single"/>
        </w:rPr>
        <w:t>Sub-Committee Reports</w:t>
      </w:r>
    </w:p>
    <w:p w14:paraId="00F1103D" w14:textId="77777777" w:rsidR="00AF55CC" w:rsidRDefault="00AF55CC" w:rsidP="00AF55CC">
      <w:pPr>
        <w:widowControl/>
        <w:autoSpaceDE/>
        <w:adjustRightInd/>
        <w:ind w:left="720"/>
      </w:pPr>
    </w:p>
    <w:p w14:paraId="3B089A87" w14:textId="77777777" w:rsidR="00AF55CC" w:rsidRDefault="00AF55CC" w:rsidP="00AF55CC">
      <w:pPr>
        <w:widowControl/>
        <w:numPr>
          <w:ilvl w:val="0"/>
          <w:numId w:val="5"/>
        </w:numPr>
        <w:autoSpaceDE/>
        <w:adjustRightInd/>
      </w:pPr>
      <w:r>
        <w:rPr>
          <w:b/>
          <w:u w:val="single"/>
        </w:rPr>
        <w:t>Chair’s Report</w:t>
      </w:r>
    </w:p>
    <w:p w14:paraId="541CF784" w14:textId="77777777" w:rsidR="00AF55CC" w:rsidRDefault="00AF55CC" w:rsidP="00AF55CC">
      <w:pPr>
        <w:widowControl/>
        <w:autoSpaceDE/>
        <w:adjustRightInd/>
      </w:pPr>
    </w:p>
    <w:p w14:paraId="76505ED0" w14:textId="77777777" w:rsidR="00AF55CC" w:rsidRDefault="00AF55CC" w:rsidP="00AF55CC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 xml:space="preserve">HOTCOG Staff Reports </w:t>
      </w:r>
    </w:p>
    <w:p w14:paraId="045245EE" w14:textId="77777777" w:rsidR="00AF55CC" w:rsidRDefault="00AF55CC" w:rsidP="00AF55CC">
      <w:pPr>
        <w:pStyle w:val="ListParagraph"/>
        <w:widowControl/>
        <w:numPr>
          <w:ilvl w:val="1"/>
          <w:numId w:val="5"/>
        </w:numPr>
        <w:autoSpaceDE/>
        <w:adjustRightInd/>
      </w:pPr>
      <w:r>
        <w:t>2024 SHSP Overview</w:t>
      </w:r>
    </w:p>
    <w:p w14:paraId="63517262" w14:textId="77777777" w:rsidR="00AF55CC" w:rsidRDefault="00AF55CC" w:rsidP="00AF55CC">
      <w:pPr>
        <w:pStyle w:val="ListParagraph"/>
        <w:widowControl/>
        <w:numPr>
          <w:ilvl w:val="1"/>
          <w:numId w:val="5"/>
        </w:numPr>
        <w:autoSpaceDE/>
        <w:adjustRightInd/>
      </w:pPr>
      <w:r>
        <w:t>SERI Communications Project Update</w:t>
      </w:r>
    </w:p>
    <w:p w14:paraId="469DF8E9" w14:textId="77777777" w:rsidR="00AF55CC" w:rsidRDefault="00AF55CC" w:rsidP="00AF55CC">
      <w:pPr>
        <w:widowControl/>
        <w:autoSpaceDE/>
        <w:adjustRightInd/>
        <w:ind w:left="1080"/>
        <w:rPr>
          <w:u w:val="single"/>
        </w:rPr>
      </w:pPr>
    </w:p>
    <w:p w14:paraId="3562DE48" w14:textId="77777777" w:rsidR="00AF55CC" w:rsidRDefault="00AF55CC" w:rsidP="00AF55CC">
      <w:pPr>
        <w:widowControl/>
        <w:numPr>
          <w:ilvl w:val="0"/>
          <w:numId w:val="5"/>
        </w:numPr>
        <w:autoSpaceDE/>
        <w:adjustRightInd/>
        <w:rPr>
          <w:u w:val="single"/>
        </w:rPr>
      </w:pPr>
      <w:r>
        <w:rPr>
          <w:b/>
          <w:u w:val="single"/>
        </w:rPr>
        <w:t>New Business - Consideration of and/or Action On</w:t>
      </w:r>
    </w:p>
    <w:p w14:paraId="2CF64F9E" w14:textId="77777777" w:rsidR="00AF55CC" w:rsidRDefault="00AF55CC" w:rsidP="00AF55CC">
      <w:pPr>
        <w:widowControl/>
        <w:numPr>
          <w:ilvl w:val="1"/>
          <w:numId w:val="5"/>
        </w:numPr>
        <w:autoSpaceDE/>
        <w:adjustRightInd/>
      </w:pPr>
      <w:r>
        <w:t>Review, Discuss, and Approval of July 13, 2022 - EPAC Meeting Minutes</w:t>
      </w:r>
    </w:p>
    <w:p w14:paraId="0059239D" w14:textId="77777777" w:rsidR="00AF55CC" w:rsidRDefault="00AF55CC" w:rsidP="00AF55CC">
      <w:pPr>
        <w:widowControl/>
        <w:numPr>
          <w:ilvl w:val="1"/>
          <w:numId w:val="5"/>
        </w:numPr>
        <w:autoSpaceDE/>
        <w:adjustRightInd/>
      </w:pPr>
      <w:r>
        <w:t>EPAC Vice-Chair Nominations and Election. Term Expired October 31, 2022.</w:t>
      </w:r>
    </w:p>
    <w:p w14:paraId="76B7EEE3" w14:textId="77777777" w:rsidR="00AF55CC" w:rsidRDefault="00AF55CC" w:rsidP="00AF55CC">
      <w:pPr>
        <w:widowControl/>
        <w:numPr>
          <w:ilvl w:val="1"/>
          <w:numId w:val="5"/>
        </w:numPr>
        <w:autoSpaceDE/>
        <w:adjustRightInd/>
      </w:pPr>
      <w:r>
        <w:t>Presentation and scoring of 2024 SHSP grant applications.</w:t>
      </w:r>
    </w:p>
    <w:p w14:paraId="095464CB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HOTCOG BMAP – 9:45 am</w:t>
      </w:r>
    </w:p>
    <w:p w14:paraId="05AB7805" w14:textId="13AD076C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 xml:space="preserve">Bosque County radio </w:t>
      </w:r>
      <w:r>
        <w:rPr>
          <w:i/>
          <w:iCs/>
        </w:rPr>
        <w:t>Infrastructure</w:t>
      </w:r>
      <w:r>
        <w:rPr>
          <w:i/>
          <w:iCs/>
        </w:rPr>
        <w:t xml:space="preserve"> – 10:00 am</w:t>
      </w:r>
    </w:p>
    <w:p w14:paraId="1E281B1B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Hill County 800MHZ Trunking Radio System  – 10:15 am</w:t>
      </w:r>
    </w:p>
    <w:p w14:paraId="03A492A2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 xml:space="preserve">Falls county Courthouse Security System  – 10:30 am </w:t>
      </w:r>
    </w:p>
    <w:p w14:paraId="5B9A10B0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 xml:space="preserve">Hill County Countywide Radio Project – 10:45 am </w:t>
      </w:r>
    </w:p>
    <w:p w14:paraId="407F26D9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McLennan County Bomb Squad – 11:00 am</w:t>
      </w:r>
    </w:p>
    <w:p w14:paraId="690236C9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HOTCOG Regional Citizen Corps Program – 11:15 am</w:t>
      </w:r>
    </w:p>
    <w:p w14:paraId="14FCA2B3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AET Waco CBRNE Equipment – 12:30 pm</w:t>
      </w:r>
    </w:p>
    <w:p w14:paraId="3AFA7329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McLennan County Fire Protection – 12:45 - pm</w:t>
      </w:r>
    </w:p>
    <w:p w14:paraId="3520C655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Freestone County Portable Radios – 1:00 - pm</w:t>
      </w:r>
    </w:p>
    <w:p w14:paraId="45658DEF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West Police Department Interoperability – 1:15 - pm</w:t>
      </w:r>
    </w:p>
    <w:p w14:paraId="6402E89B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HOTCOG ENS Program -1:30 - pm</w:t>
      </w:r>
    </w:p>
    <w:p w14:paraId="5EA279E5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3HOTCOG Regional Planning  – 1:45 pm</w:t>
      </w:r>
    </w:p>
    <w:p w14:paraId="1A2B1C23" w14:textId="77777777" w:rsidR="00AF55CC" w:rsidRDefault="00AF55CC" w:rsidP="00AF55CC">
      <w:pPr>
        <w:pStyle w:val="ListParagraph"/>
        <w:widowControl/>
        <w:numPr>
          <w:ilvl w:val="3"/>
          <w:numId w:val="5"/>
        </w:numPr>
        <w:autoSpaceDE/>
        <w:adjustRightInd/>
        <w:rPr>
          <w:i/>
          <w:iCs/>
        </w:rPr>
      </w:pPr>
      <w:r>
        <w:rPr>
          <w:i/>
          <w:iCs/>
        </w:rPr>
        <w:t>Wortham Police Department Radio Project  – 2:00 - pm</w:t>
      </w:r>
    </w:p>
    <w:p w14:paraId="02E32B4F" w14:textId="7E7A1193" w:rsidR="00AF55CC" w:rsidRDefault="00AF55CC" w:rsidP="00AF55CC">
      <w:pPr>
        <w:widowControl/>
        <w:autoSpaceDE/>
        <w:adjustRightInd/>
        <w:rPr>
          <w:b/>
          <w:u w:val="single"/>
        </w:rPr>
      </w:pPr>
    </w:p>
    <w:p w14:paraId="2C011FDA" w14:textId="77777777" w:rsidR="00AF55CC" w:rsidRDefault="00AF55CC" w:rsidP="00AF55CC">
      <w:pPr>
        <w:widowControl/>
        <w:autoSpaceDE/>
        <w:adjustRightInd/>
        <w:rPr>
          <w:b/>
          <w:u w:val="single"/>
        </w:rPr>
      </w:pPr>
    </w:p>
    <w:p w14:paraId="600118D7" w14:textId="77777777" w:rsidR="00AF55CC" w:rsidRDefault="00AF55CC" w:rsidP="00AF55CC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lastRenderedPageBreak/>
        <w:t>Announcements or Future Business Items</w:t>
      </w:r>
    </w:p>
    <w:p w14:paraId="2522D138" w14:textId="77777777" w:rsidR="00AF55CC" w:rsidRDefault="00AF55CC" w:rsidP="00AF55CC">
      <w:pPr>
        <w:widowControl/>
        <w:autoSpaceDE/>
        <w:adjustRightInd/>
      </w:pPr>
    </w:p>
    <w:p w14:paraId="43C1050B" w14:textId="77777777" w:rsidR="00AF55CC" w:rsidRDefault="00AF55CC" w:rsidP="00AF55CC">
      <w:pPr>
        <w:widowControl/>
        <w:numPr>
          <w:ilvl w:val="0"/>
          <w:numId w:val="5"/>
        </w:numPr>
        <w:autoSpaceDE/>
        <w:adjustRightInd/>
        <w:rPr>
          <w:b/>
          <w:u w:val="single"/>
        </w:rPr>
      </w:pPr>
      <w:r>
        <w:rPr>
          <w:b/>
          <w:u w:val="single"/>
        </w:rPr>
        <w:t xml:space="preserve">Next EPAC Meeting </w:t>
      </w:r>
    </w:p>
    <w:p w14:paraId="5EEB5D92" w14:textId="77777777" w:rsidR="00AF55CC" w:rsidRDefault="00AF55CC" w:rsidP="00AF55CC">
      <w:pPr>
        <w:widowControl/>
        <w:autoSpaceDE/>
        <w:adjustRightInd/>
        <w:ind w:left="720"/>
      </w:pPr>
      <w:r>
        <w:t>Wednesday, March 8, 2023, at 9:30 AM at the HOTCOG</w:t>
      </w:r>
    </w:p>
    <w:p w14:paraId="06719D6F" w14:textId="77777777" w:rsidR="00AF55CC" w:rsidRDefault="00AF55CC" w:rsidP="00AF55CC">
      <w:pPr>
        <w:widowControl/>
        <w:autoSpaceDE/>
        <w:adjustRightInd/>
        <w:rPr>
          <w:iCs/>
        </w:rPr>
      </w:pPr>
    </w:p>
    <w:p w14:paraId="4FB1544F" w14:textId="77777777" w:rsidR="00AF55CC" w:rsidRDefault="00AF55CC" w:rsidP="00AF55CC">
      <w:pPr>
        <w:numPr>
          <w:ilvl w:val="0"/>
          <w:numId w:val="5"/>
        </w:numPr>
        <w:rPr>
          <w:sz w:val="22"/>
          <w:szCs w:val="22"/>
        </w:rPr>
      </w:pPr>
      <w:r>
        <w:rPr>
          <w:b/>
          <w:u w:val="single"/>
        </w:rPr>
        <w:t>Adjournment</w:t>
      </w:r>
      <w:r>
        <w:t xml:space="preserve"> </w:t>
      </w:r>
      <w:r>
        <w:tab/>
      </w:r>
    </w:p>
    <w:p w14:paraId="75974C6B" w14:textId="77777777" w:rsidR="001779E0" w:rsidRDefault="001779E0" w:rsidP="001779E0">
      <w:pPr>
        <w:tabs>
          <w:tab w:val="center" w:pos="3960"/>
        </w:tabs>
        <w:jc w:val="center"/>
        <w:rPr>
          <w:b/>
          <w:bCs/>
        </w:rPr>
      </w:pPr>
    </w:p>
    <w:sectPr w:rsidR="001779E0" w:rsidSect="00637614">
      <w:footerReference w:type="default" r:id="rId9"/>
      <w:pgSz w:w="12240" w:h="15840" w:code="1"/>
      <w:pgMar w:top="1440" w:right="1440" w:bottom="810" w:left="1440" w:header="331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9E4E" w14:textId="77777777" w:rsidR="00943660" w:rsidRDefault="00943660">
      <w:r>
        <w:separator/>
      </w:r>
    </w:p>
  </w:endnote>
  <w:endnote w:type="continuationSeparator" w:id="0">
    <w:p w14:paraId="79932059" w14:textId="77777777" w:rsidR="00943660" w:rsidRDefault="009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D0D0" w14:textId="77777777" w:rsidR="00394029" w:rsidRPr="00344004" w:rsidRDefault="00394029" w:rsidP="00344004">
    <w:pPr>
      <w:pStyle w:val="Footer"/>
      <w:jc w:val="center"/>
      <w:rPr>
        <w:rFonts w:ascii="Monotype Corsiva" w:hAnsi="Monotype Corsiva"/>
        <w:color w:val="333399"/>
      </w:rPr>
    </w:pPr>
    <w:r w:rsidRPr="00344004">
      <w:rPr>
        <w:rFonts w:ascii="Monotype Corsiva" w:hAnsi="Monotype Corsiva"/>
        <w:color w:val="333399"/>
      </w:rPr>
      <w:t>A Voluntary A</w:t>
    </w:r>
    <w:r>
      <w:rPr>
        <w:rFonts w:ascii="Monotype Corsiva" w:hAnsi="Monotype Corsiva"/>
        <w:color w:val="333399"/>
      </w:rPr>
      <w:t>ssociation of Local Govern</w:t>
    </w:r>
    <w:r w:rsidRPr="00344004">
      <w:rPr>
        <w:rFonts w:ascii="Monotype Corsiva" w:hAnsi="Monotype Corsiva"/>
        <w:color w:val="333399"/>
      </w:rPr>
      <w:t>ments</w:t>
    </w:r>
  </w:p>
  <w:p w14:paraId="296789DD" w14:textId="77777777" w:rsidR="00394029" w:rsidRDefault="00394029" w:rsidP="00344004">
    <w:pPr>
      <w:pStyle w:val="Footer"/>
      <w:jc w:val="center"/>
      <w:rPr>
        <w:rFonts w:ascii="Garamond" w:eastAsia="Arial Unicode MS" w:hAnsi="Garamond" w:cs="Arial"/>
        <w:color w:val="333399"/>
        <w:sz w:val="20"/>
        <w:szCs w:val="20"/>
      </w:rPr>
    </w:pPr>
    <w:r>
      <w:rPr>
        <w:rFonts w:ascii="Garamond" w:eastAsia="Arial Unicode MS" w:hAnsi="Garamond" w:cs="Arial"/>
        <w:color w:val="333399"/>
        <w:sz w:val="20"/>
        <w:szCs w:val="20"/>
      </w:rPr>
      <w:t>1514 S. New Road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Waco, Texas 767</w:t>
    </w:r>
    <w:r>
      <w:rPr>
        <w:rFonts w:ascii="Garamond" w:eastAsia="Arial Unicode MS" w:hAnsi="Garamond" w:cs="Arial"/>
        <w:color w:val="333399"/>
        <w:sz w:val="20"/>
        <w:szCs w:val="20"/>
      </w:rPr>
      <w:t>11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="00143528" w:rsidRPr="00344004">
      <w:rPr>
        <w:rFonts w:ascii="Garamond" w:eastAsia="Arial Unicode MS" w:hAnsi="Garamond" w:cs="Arial"/>
        <w:color w:val="333399"/>
        <w:sz w:val="20"/>
        <w:szCs w:val="20"/>
      </w:rPr>
      <w:t>●</w:t>
    </w:r>
    <w:r w:rsidR="00143528">
      <w:rPr>
        <w:rFonts w:ascii="Garamond" w:eastAsia="Arial Unicode MS" w:hAnsi="Garamond" w:cs="Arial"/>
        <w:color w:val="333399"/>
        <w:sz w:val="20"/>
        <w:szCs w:val="20"/>
      </w:rPr>
      <w:t xml:space="preserve"> </w:t>
    </w:r>
    <w:r w:rsidRPr="00344004">
      <w:rPr>
        <w:rFonts w:ascii="Garamond" w:eastAsia="Arial Unicode MS" w:hAnsi="Garamond" w:cs="Arial"/>
        <w:color w:val="333399"/>
        <w:sz w:val="20"/>
        <w:szCs w:val="20"/>
      </w:rPr>
      <w:t>254-</w:t>
    </w:r>
    <w:r>
      <w:rPr>
        <w:rFonts w:ascii="Garamond" w:eastAsia="Arial Unicode MS" w:hAnsi="Garamond" w:cs="Arial"/>
        <w:color w:val="333399"/>
        <w:sz w:val="20"/>
        <w:szCs w:val="20"/>
      </w:rPr>
      <w:t>292-1800</w:t>
    </w:r>
    <w:r w:rsidRPr="00344004">
      <w:rPr>
        <w:rFonts w:ascii="Garamond" w:eastAsia="Arial Unicode MS" w:hAnsi="Garamond" w:cs="Arial"/>
        <w:color w:val="333399"/>
        <w:sz w:val="20"/>
        <w:szCs w:val="20"/>
      </w:rPr>
      <w:t xml:space="preserve"> ● FAX 254-756-0102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5BDC" w14:textId="77777777" w:rsidR="00943660" w:rsidRDefault="00943660">
      <w:r>
        <w:separator/>
      </w:r>
    </w:p>
  </w:footnote>
  <w:footnote w:type="continuationSeparator" w:id="0">
    <w:p w14:paraId="1206261E" w14:textId="77777777" w:rsidR="00943660" w:rsidRDefault="0094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AE8B422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6AFCB0A4"/>
    <w:name w:val="AutoList7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256A08"/>
    <w:multiLevelType w:val="hybridMultilevel"/>
    <w:tmpl w:val="7B26F714"/>
    <w:lvl w:ilvl="0" w:tplc="995600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E2423"/>
    <w:multiLevelType w:val="hybridMultilevel"/>
    <w:tmpl w:val="FB2E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566"/>
    <w:multiLevelType w:val="hybridMultilevel"/>
    <w:tmpl w:val="5CA46FF6"/>
    <w:lvl w:ilvl="0" w:tplc="0750E5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55F61D5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66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6423514">
    <w:abstractNumId w:val="2"/>
  </w:num>
  <w:num w:numId="2" w16cid:durableId="105585235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8627811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upp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upperLetter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upperLetter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upperLetter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" w16cid:durableId="1112046474">
    <w:abstractNumId w:val="3"/>
  </w:num>
  <w:num w:numId="5" w16cid:durableId="7863878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3"/>
    <w:rsid w:val="00013AD2"/>
    <w:rsid w:val="00031F0A"/>
    <w:rsid w:val="00040492"/>
    <w:rsid w:val="0004200A"/>
    <w:rsid w:val="00052200"/>
    <w:rsid w:val="000B6749"/>
    <w:rsid w:val="000B7E3B"/>
    <w:rsid w:val="000D5FC9"/>
    <w:rsid w:val="000E36BD"/>
    <w:rsid w:val="001013DE"/>
    <w:rsid w:val="0011203B"/>
    <w:rsid w:val="0011229B"/>
    <w:rsid w:val="001159AB"/>
    <w:rsid w:val="00116720"/>
    <w:rsid w:val="00140B1F"/>
    <w:rsid w:val="00143528"/>
    <w:rsid w:val="0017264E"/>
    <w:rsid w:val="001779E0"/>
    <w:rsid w:val="00183599"/>
    <w:rsid w:val="0019062C"/>
    <w:rsid w:val="00196F56"/>
    <w:rsid w:val="001B4051"/>
    <w:rsid w:val="002004A1"/>
    <w:rsid w:val="00207BD4"/>
    <w:rsid w:val="00211BB7"/>
    <w:rsid w:val="002144E3"/>
    <w:rsid w:val="002521F5"/>
    <w:rsid w:val="002665EF"/>
    <w:rsid w:val="00272AC3"/>
    <w:rsid w:val="002731A0"/>
    <w:rsid w:val="0028784F"/>
    <w:rsid w:val="00293189"/>
    <w:rsid w:val="002B640C"/>
    <w:rsid w:val="002F06A6"/>
    <w:rsid w:val="002F43B4"/>
    <w:rsid w:val="00301B42"/>
    <w:rsid w:val="00327F22"/>
    <w:rsid w:val="00344004"/>
    <w:rsid w:val="00345800"/>
    <w:rsid w:val="003714CD"/>
    <w:rsid w:val="00394029"/>
    <w:rsid w:val="003D290F"/>
    <w:rsid w:val="003E4558"/>
    <w:rsid w:val="003F66B7"/>
    <w:rsid w:val="00433716"/>
    <w:rsid w:val="00435DB7"/>
    <w:rsid w:val="00464F04"/>
    <w:rsid w:val="004911D7"/>
    <w:rsid w:val="004A23C5"/>
    <w:rsid w:val="004B1A03"/>
    <w:rsid w:val="004B26E4"/>
    <w:rsid w:val="004B6ECE"/>
    <w:rsid w:val="004D738F"/>
    <w:rsid w:val="004F1DA9"/>
    <w:rsid w:val="0051157E"/>
    <w:rsid w:val="00515BD4"/>
    <w:rsid w:val="00523264"/>
    <w:rsid w:val="00546FE9"/>
    <w:rsid w:val="0057013E"/>
    <w:rsid w:val="005706FD"/>
    <w:rsid w:val="0058023B"/>
    <w:rsid w:val="005A5342"/>
    <w:rsid w:val="005C2572"/>
    <w:rsid w:val="005F341A"/>
    <w:rsid w:val="00615BF1"/>
    <w:rsid w:val="00631522"/>
    <w:rsid w:val="0063160A"/>
    <w:rsid w:val="00637614"/>
    <w:rsid w:val="00653843"/>
    <w:rsid w:val="0065750B"/>
    <w:rsid w:val="006921F0"/>
    <w:rsid w:val="006A7AA7"/>
    <w:rsid w:val="006B26E6"/>
    <w:rsid w:val="006B5A5F"/>
    <w:rsid w:val="006C19AD"/>
    <w:rsid w:val="006E6C53"/>
    <w:rsid w:val="006F4047"/>
    <w:rsid w:val="006F626D"/>
    <w:rsid w:val="00714114"/>
    <w:rsid w:val="00737E10"/>
    <w:rsid w:val="007844F6"/>
    <w:rsid w:val="007A1A86"/>
    <w:rsid w:val="007A543D"/>
    <w:rsid w:val="007B0F5E"/>
    <w:rsid w:val="00802831"/>
    <w:rsid w:val="008064E9"/>
    <w:rsid w:val="0080702A"/>
    <w:rsid w:val="00820DCC"/>
    <w:rsid w:val="00845307"/>
    <w:rsid w:val="00873189"/>
    <w:rsid w:val="0088452D"/>
    <w:rsid w:val="00884533"/>
    <w:rsid w:val="00894260"/>
    <w:rsid w:val="008C78E8"/>
    <w:rsid w:val="00922401"/>
    <w:rsid w:val="00943660"/>
    <w:rsid w:val="0095306D"/>
    <w:rsid w:val="009B7602"/>
    <w:rsid w:val="009E043F"/>
    <w:rsid w:val="00A053F2"/>
    <w:rsid w:val="00A21E24"/>
    <w:rsid w:val="00A24C3E"/>
    <w:rsid w:val="00A57D19"/>
    <w:rsid w:val="00A74588"/>
    <w:rsid w:val="00AF55CC"/>
    <w:rsid w:val="00B14136"/>
    <w:rsid w:val="00B50A62"/>
    <w:rsid w:val="00B9365E"/>
    <w:rsid w:val="00BB3454"/>
    <w:rsid w:val="00BD1C85"/>
    <w:rsid w:val="00BF11D3"/>
    <w:rsid w:val="00BF5109"/>
    <w:rsid w:val="00C4091A"/>
    <w:rsid w:val="00C45353"/>
    <w:rsid w:val="00C572F9"/>
    <w:rsid w:val="00CB3F1F"/>
    <w:rsid w:val="00CE5998"/>
    <w:rsid w:val="00D020EF"/>
    <w:rsid w:val="00D406EA"/>
    <w:rsid w:val="00D7645F"/>
    <w:rsid w:val="00D87223"/>
    <w:rsid w:val="00DA6708"/>
    <w:rsid w:val="00E20B5B"/>
    <w:rsid w:val="00E549B8"/>
    <w:rsid w:val="00E7617C"/>
    <w:rsid w:val="00EC0990"/>
    <w:rsid w:val="00EF5DD6"/>
    <w:rsid w:val="00F07E76"/>
    <w:rsid w:val="00F212FC"/>
    <w:rsid w:val="00F25862"/>
    <w:rsid w:val="00F32809"/>
    <w:rsid w:val="00F4509C"/>
    <w:rsid w:val="00F46813"/>
    <w:rsid w:val="00F57B6B"/>
    <w:rsid w:val="00F64522"/>
    <w:rsid w:val="00F831BE"/>
    <w:rsid w:val="00FC73B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02A1D"/>
  <w15:chartTrackingRefBased/>
  <w15:docId w15:val="{760D0AD2-CDF0-4988-B91A-5F0F1AB8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4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E10"/>
    <w:pPr>
      <w:keepNext/>
      <w:widowControl/>
      <w:overflowPunct w:val="0"/>
      <w:textAlignment w:val="baseline"/>
      <w:outlineLvl w:val="1"/>
    </w:pPr>
    <w:rPr>
      <w:rFonts w:ascii="Garamond" w:hAnsi="Garamond"/>
      <w:i/>
      <w:sz w:val="7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sid w:val="00116720"/>
    <w:rPr>
      <w:color w:val="0000FF"/>
      <w:u w:val="single"/>
    </w:rPr>
  </w:style>
  <w:style w:type="paragraph" w:styleId="BalloonText">
    <w:name w:val="Balloon Text"/>
    <w:basedOn w:val="Normal"/>
    <w:semiHidden/>
    <w:rsid w:val="00211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7E10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Heading1Char">
    <w:name w:val="Heading 1 Char"/>
    <w:link w:val="Heading1"/>
    <w:uiPriority w:val="9"/>
    <w:rsid w:val="003714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802831"/>
    <w:rPr>
      <w:rFonts w:ascii="Calibri" w:eastAsia="Calibri" w:hAnsi="Calibri"/>
      <w:sz w:val="22"/>
      <w:szCs w:val="22"/>
    </w:rPr>
  </w:style>
  <w:style w:type="paragraph" w:customStyle="1" w:styleId="Level1">
    <w:name w:val="Level 1"/>
    <w:basedOn w:val="Normal"/>
    <w:rsid w:val="002521F5"/>
    <w:pPr>
      <w:tabs>
        <w:tab w:val="num" w:pos="360"/>
      </w:tabs>
      <w:ind w:left="2880" w:hanging="720"/>
      <w:outlineLvl w:val="0"/>
    </w:pPr>
  </w:style>
  <w:style w:type="paragraph" w:styleId="ListParagraph">
    <w:name w:val="List Paragraph"/>
    <w:basedOn w:val="Normal"/>
    <w:uiPriority w:val="34"/>
    <w:qFormat/>
    <w:rsid w:val="0025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D113B6D2CD47A30452C99FD6B64D" ma:contentTypeVersion="14" ma:contentTypeDescription="Create a new document." ma:contentTypeScope="" ma:versionID="573f7f2455a203088b02d84561843ebd">
  <xsd:schema xmlns:xsd="http://www.w3.org/2001/XMLSchema" xmlns:xs="http://www.w3.org/2001/XMLSchema" xmlns:p="http://schemas.microsoft.com/office/2006/metadata/properties" xmlns:ns2="cfb9654a-70b6-46d0-bb7e-fca59d441d31" xmlns:ns3="989599a4-fcda-46b9-a8ba-b6cc38397c5f" targetNamespace="http://schemas.microsoft.com/office/2006/metadata/properties" ma:root="true" ma:fieldsID="f706c3de05538b5692a7c236ad21006f" ns2:_="" ns3:_="">
    <xsd:import namespace="cfb9654a-70b6-46d0-bb7e-fca59d441d31"/>
    <xsd:import namespace="989599a4-fcda-46b9-a8ba-b6cc38397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9654a-70b6-46d0-bb7e-fca59d441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9d4bca-2980-44b9-892c-325782d7d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599a4-fcda-46b9-a8ba-b6cc38397c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b38f0b-46da-4765-8ddc-fbccff8d5d4c}" ma:internalName="TaxCatchAll" ma:showField="CatchAllData" ma:web="989599a4-fcda-46b9-a8ba-b6cc38397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37A0C-AAB7-4646-818F-9D7CFB566175}"/>
</file>

<file path=customXml/itemProps2.xml><?xml version="1.0" encoding="utf-8"?>
<ds:datastoreItem xmlns:ds="http://schemas.openxmlformats.org/officeDocument/2006/customXml" ds:itemID="{F112D35C-2A8E-4BA1-88DC-CECCDD1FE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 Tom Sehon</vt:lpstr>
    </vt:vector>
  </TitlesOfParts>
  <Company>Heart of Texas Council of Governments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 Tom Sehon</dc:title>
  <dc:subject/>
  <dc:creator>Brenda Khoury</dc:creator>
  <cp:keywords/>
  <dc:description/>
  <cp:lastModifiedBy>Wayne Stovall</cp:lastModifiedBy>
  <cp:revision>2</cp:revision>
  <cp:lastPrinted>2022-03-24T14:46:00Z</cp:lastPrinted>
  <dcterms:created xsi:type="dcterms:W3CDTF">2023-02-10T14:46:00Z</dcterms:created>
  <dcterms:modified xsi:type="dcterms:W3CDTF">2023-02-10T14:46:00Z</dcterms:modified>
</cp:coreProperties>
</file>